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417"/>
        <w:gridCol w:w="2443"/>
        <w:gridCol w:w="2443"/>
        <w:gridCol w:w="2265"/>
        <w:gridCol w:w="2165"/>
        <w:gridCol w:w="2443"/>
      </w:tblGrid>
      <w:tr w:rsidR="00C9338D" w:rsidRPr="00046B6C" w:rsidTr="00470C96">
        <w:tc>
          <w:tcPr>
            <w:tcW w:w="1417" w:type="dxa"/>
          </w:tcPr>
          <w:p w:rsidR="00C9338D" w:rsidRPr="00982EC4" w:rsidRDefault="00C93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C9338D" w:rsidRPr="00982EC4" w:rsidRDefault="00C9338D" w:rsidP="001F7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EC4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2443" w:type="dxa"/>
          </w:tcPr>
          <w:p w:rsidR="00C9338D" w:rsidRPr="00982EC4" w:rsidRDefault="00C9338D" w:rsidP="001F7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EC4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2265" w:type="dxa"/>
          </w:tcPr>
          <w:p w:rsidR="00C9338D" w:rsidRPr="00982EC4" w:rsidRDefault="00C9338D" w:rsidP="001F7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EC4">
              <w:rPr>
                <w:rFonts w:ascii="Arial" w:hAnsi="Arial" w:cs="Arial"/>
                <w:sz w:val="24"/>
                <w:szCs w:val="24"/>
              </w:rPr>
              <w:t>Wednesday</w:t>
            </w:r>
          </w:p>
          <w:p w:rsidR="005B6D98" w:rsidRPr="00982EC4" w:rsidRDefault="005B6D98" w:rsidP="004B30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</w:tcPr>
          <w:p w:rsidR="005B6D98" w:rsidRPr="00982EC4" w:rsidRDefault="00C9338D" w:rsidP="004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EC4">
              <w:rPr>
                <w:rFonts w:ascii="Arial" w:hAnsi="Arial" w:cs="Arial"/>
                <w:sz w:val="24"/>
                <w:szCs w:val="24"/>
              </w:rPr>
              <w:t>Thursda</w:t>
            </w:r>
            <w:r w:rsidR="004B30FF" w:rsidRPr="00982EC4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443" w:type="dxa"/>
          </w:tcPr>
          <w:p w:rsidR="00C9338D" w:rsidRPr="00982EC4" w:rsidRDefault="00C9338D" w:rsidP="001F7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EC4">
              <w:rPr>
                <w:rFonts w:ascii="Arial" w:hAnsi="Arial" w:cs="Arial"/>
                <w:sz w:val="24"/>
                <w:szCs w:val="24"/>
              </w:rPr>
              <w:t>Friday</w:t>
            </w:r>
          </w:p>
          <w:p w:rsidR="005B6D98" w:rsidRPr="00982EC4" w:rsidRDefault="005B6D98" w:rsidP="001F7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D07" w:rsidRPr="00046B6C" w:rsidTr="00470C96">
        <w:tc>
          <w:tcPr>
            <w:tcW w:w="1417" w:type="dxa"/>
          </w:tcPr>
          <w:p w:rsidR="000D6D07" w:rsidRPr="00982EC4" w:rsidRDefault="000D6D07" w:rsidP="001F7248">
            <w:pPr>
              <w:rPr>
                <w:rFonts w:ascii="Arial" w:hAnsi="Arial" w:cs="Arial"/>
                <w:sz w:val="24"/>
                <w:szCs w:val="24"/>
              </w:rPr>
            </w:pPr>
            <w:r w:rsidRPr="00982EC4">
              <w:rPr>
                <w:rFonts w:ascii="Arial" w:hAnsi="Arial" w:cs="Arial"/>
                <w:sz w:val="24"/>
                <w:szCs w:val="24"/>
              </w:rPr>
              <w:t>Content Objective</w:t>
            </w:r>
          </w:p>
        </w:tc>
        <w:tc>
          <w:tcPr>
            <w:tcW w:w="2443" w:type="dxa"/>
          </w:tcPr>
          <w:p w:rsidR="00613318" w:rsidRPr="00982EC4" w:rsidRDefault="00982EC4" w:rsidP="00982EC4">
            <w:pPr>
              <w:rPr>
                <w:rFonts w:ascii="Arial" w:hAnsi="Arial" w:cs="Arial"/>
                <w:sz w:val="24"/>
                <w:szCs w:val="24"/>
              </w:rPr>
            </w:pPr>
            <w:r w:rsidRPr="00982EC4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can understand the concept of quoting sources by</w:t>
            </w:r>
            <w:r w:rsidRPr="00982EC4">
              <w:rPr>
                <w:rFonts w:ascii="Arial" w:eastAsia="Times New Roman" w:hAnsi="Arial" w:cs="Arial"/>
                <w:sz w:val="24"/>
                <w:szCs w:val="24"/>
              </w:rPr>
              <w:t xml:space="preserve"> analy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zing information and examples in</w:t>
            </w:r>
            <w:r w:rsidRPr="00982EC4">
              <w:rPr>
                <w:rFonts w:ascii="Arial" w:eastAsia="Times New Roman" w:hAnsi="Arial" w:cs="Arial"/>
                <w:sz w:val="24"/>
                <w:szCs w:val="24"/>
              </w:rPr>
              <w:t xml:space="preserve"> a guided notes power point.</w:t>
            </w:r>
          </w:p>
        </w:tc>
        <w:tc>
          <w:tcPr>
            <w:tcW w:w="2443" w:type="dxa"/>
          </w:tcPr>
          <w:p w:rsidR="00013E23" w:rsidRPr="00982EC4" w:rsidRDefault="002E187C" w:rsidP="004B30FF">
            <w:pPr>
              <w:rPr>
                <w:rFonts w:ascii="Arial" w:hAnsi="Arial" w:cs="Arial"/>
                <w:sz w:val="24"/>
                <w:szCs w:val="24"/>
              </w:rPr>
            </w:pPr>
            <w:r w:rsidRPr="00982EC4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can understand the concept of quoting sources by</w:t>
            </w:r>
            <w:r w:rsidRPr="00982EC4">
              <w:rPr>
                <w:rFonts w:ascii="Arial" w:eastAsia="Times New Roman" w:hAnsi="Arial" w:cs="Arial"/>
                <w:sz w:val="24"/>
                <w:szCs w:val="24"/>
              </w:rPr>
              <w:t xml:space="preserve"> analy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zing information and examples in</w:t>
            </w:r>
            <w:r w:rsidRPr="00982EC4">
              <w:rPr>
                <w:rFonts w:ascii="Arial" w:eastAsia="Times New Roman" w:hAnsi="Arial" w:cs="Arial"/>
                <w:sz w:val="24"/>
                <w:szCs w:val="24"/>
              </w:rPr>
              <w:t xml:space="preserve"> a guided notes power point.</w:t>
            </w:r>
          </w:p>
        </w:tc>
        <w:tc>
          <w:tcPr>
            <w:tcW w:w="2265" w:type="dxa"/>
          </w:tcPr>
          <w:p w:rsidR="000D6D07" w:rsidRPr="00982EC4" w:rsidRDefault="00470C96" w:rsidP="004B30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understand the interview process by summarizing the similarities and differences between types of interviews</w:t>
            </w:r>
          </w:p>
        </w:tc>
        <w:tc>
          <w:tcPr>
            <w:tcW w:w="2165" w:type="dxa"/>
          </w:tcPr>
          <w:p w:rsidR="000D6D07" w:rsidRPr="00982EC4" w:rsidRDefault="00577D02" w:rsidP="00470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understand basic journalism vocabulary by showing understanding of definitions in a “I have, who has” review game.</w:t>
            </w:r>
          </w:p>
        </w:tc>
        <w:tc>
          <w:tcPr>
            <w:tcW w:w="2443" w:type="dxa"/>
          </w:tcPr>
          <w:p w:rsidR="000D6D07" w:rsidRPr="00982EC4" w:rsidRDefault="00982EC4">
            <w:pPr>
              <w:rPr>
                <w:rFonts w:ascii="Arial" w:hAnsi="Arial" w:cs="Arial"/>
                <w:sz w:val="24"/>
                <w:szCs w:val="24"/>
              </w:rPr>
            </w:pPr>
            <w:r w:rsidRPr="00982EC4">
              <w:rPr>
                <w:rFonts w:ascii="Arial" w:hAnsi="Arial" w:cs="Arial"/>
                <w:sz w:val="24"/>
                <w:szCs w:val="24"/>
              </w:rPr>
              <w:t>I can analyze my article of the week and determine the main idea and theme of the weekly article.</w:t>
            </w:r>
          </w:p>
        </w:tc>
      </w:tr>
      <w:tr w:rsidR="000D6D07" w:rsidRPr="00046B6C" w:rsidTr="00470C96">
        <w:tc>
          <w:tcPr>
            <w:tcW w:w="1417" w:type="dxa"/>
          </w:tcPr>
          <w:p w:rsidR="000D6D07" w:rsidRPr="00982EC4" w:rsidRDefault="000D6D07" w:rsidP="001F7248">
            <w:pPr>
              <w:rPr>
                <w:rFonts w:ascii="Arial" w:hAnsi="Arial" w:cs="Arial"/>
                <w:sz w:val="24"/>
                <w:szCs w:val="24"/>
              </w:rPr>
            </w:pPr>
            <w:r w:rsidRPr="00982EC4">
              <w:rPr>
                <w:rFonts w:ascii="Arial" w:hAnsi="Arial" w:cs="Arial"/>
                <w:sz w:val="24"/>
                <w:szCs w:val="24"/>
              </w:rPr>
              <w:t>Language Objective</w:t>
            </w:r>
          </w:p>
        </w:tc>
        <w:tc>
          <w:tcPr>
            <w:tcW w:w="2443" w:type="dxa"/>
          </w:tcPr>
          <w:p w:rsidR="000D6D07" w:rsidRPr="00982EC4" w:rsidRDefault="00982EC4" w:rsidP="00982EC4">
            <w:pPr>
              <w:rPr>
                <w:rFonts w:ascii="Arial" w:hAnsi="Arial" w:cs="Arial"/>
                <w:sz w:val="24"/>
                <w:szCs w:val="24"/>
              </w:rPr>
            </w:pPr>
            <w:r w:rsidRPr="00982EC4">
              <w:rPr>
                <w:rFonts w:ascii="Arial" w:eastAsia="Times New Roman" w:hAnsi="Arial" w:cs="Arial"/>
                <w:sz w:val="24"/>
                <w:szCs w:val="24"/>
              </w:rPr>
              <w:t xml:space="preserve">I can listen to a guided notes power point and write in my guided notes using information and examples on how to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quote a source.</w:t>
            </w:r>
          </w:p>
        </w:tc>
        <w:tc>
          <w:tcPr>
            <w:tcW w:w="2443" w:type="dxa"/>
          </w:tcPr>
          <w:p w:rsidR="00013E23" w:rsidRPr="00982EC4" w:rsidRDefault="002E187C" w:rsidP="00982EC4">
            <w:pPr>
              <w:rPr>
                <w:rFonts w:ascii="Arial" w:hAnsi="Arial" w:cs="Arial"/>
                <w:sz w:val="24"/>
                <w:szCs w:val="24"/>
              </w:rPr>
            </w:pPr>
            <w:r w:rsidRPr="00982EC4">
              <w:rPr>
                <w:rFonts w:ascii="Arial" w:eastAsia="Times New Roman" w:hAnsi="Arial" w:cs="Arial"/>
                <w:sz w:val="24"/>
                <w:szCs w:val="24"/>
              </w:rPr>
              <w:t xml:space="preserve">I can listen to a guided notes power point and write in my guided notes using information and examples on how to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quote a source.</w:t>
            </w:r>
          </w:p>
        </w:tc>
        <w:tc>
          <w:tcPr>
            <w:tcW w:w="2265" w:type="dxa"/>
          </w:tcPr>
          <w:p w:rsidR="000D6D07" w:rsidRPr="00982EC4" w:rsidRDefault="00470C96" w:rsidP="004B30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orally ask questions to my interview partner and write to reflect on my interview process.</w:t>
            </w:r>
          </w:p>
        </w:tc>
        <w:tc>
          <w:tcPr>
            <w:tcW w:w="2165" w:type="dxa"/>
          </w:tcPr>
          <w:p w:rsidR="000D6D07" w:rsidRPr="00982EC4" w:rsidRDefault="00577D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orally give definitions of content-specific vocabulary in an “I have, who has” game.</w:t>
            </w:r>
          </w:p>
        </w:tc>
        <w:tc>
          <w:tcPr>
            <w:tcW w:w="2443" w:type="dxa"/>
          </w:tcPr>
          <w:p w:rsidR="000D6D07" w:rsidRPr="00982EC4" w:rsidRDefault="00982EC4" w:rsidP="005B6D98">
            <w:pPr>
              <w:rPr>
                <w:rFonts w:ascii="Arial" w:hAnsi="Arial" w:cs="Arial"/>
                <w:sz w:val="24"/>
                <w:szCs w:val="24"/>
              </w:rPr>
            </w:pPr>
            <w:r w:rsidRPr="00982EC4">
              <w:rPr>
                <w:rFonts w:ascii="Arial" w:hAnsi="Arial" w:cs="Arial"/>
                <w:sz w:val="24"/>
                <w:szCs w:val="24"/>
              </w:rPr>
              <w:t>I can write to answer several questions to reflect on my article of the week</w:t>
            </w:r>
          </w:p>
        </w:tc>
      </w:tr>
      <w:tr w:rsidR="000D6D07" w:rsidRPr="00046B6C" w:rsidTr="00470C96">
        <w:tc>
          <w:tcPr>
            <w:tcW w:w="1417" w:type="dxa"/>
          </w:tcPr>
          <w:p w:rsidR="000D6D07" w:rsidRPr="00982EC4" w:rsidRDefault="000D6D07" w:rsidP="001F7248">
            <w:pPr>
              <w:rPr>
                <w:rFonts w:ascii="Arial" w:hAnsi="Arial" w:cs="Arial"/>
                <w:sz w:val="24"/>
                <w:szCs w:val="24"/>
              </w:rPr>
            </w:pPr>
            <w:r w:rsidRPr="00982EC4"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2443" w:type="dxa"/>
          </w:tcPr>
          <w:p w:rsidR="00046B6C" w:rsidRPr="00982EC4" w:rsidRDefault="00577D02" w:rsidP="005B6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Quoting sources</w:t>
            </w:r>
          </w:p>
        </w:tc>
        <w:tc>
          <w:tcPr>
            <w:tcW w:w="2443" w:type="dxa"/>
          </w:tcPr>
          <w:p w:rsidR="000D6D07" w:rsidRPr="00982EC4" w:rsidRDefault="00577D02" w:rsidP="00013E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Quoting sources</w:t>
            </w:r>
          </w:p>
        </w:tc>
        <w:tc>
          <w:tcPr>
            <w:tcW w:w="2265" w:type="dxa"/>
          </w:tcPr>
          <w:p w:rsidR="000D6D07" w:rsidRPr="00982EC4" w:rsidRDefault="00577D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 Process</w:t>
            </w:r>
          </w:p>
        </w:tc>
        <w:tc>
          <w:tcPr>
            <w:tcW w:w="2165" w:type="dxa"/>
          </w:tcPr>
          <w:p w:rsidR="000D6D07" w:rsidRPr="00982EC4" w:rsidRDefault="00577D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Day</w:t>
            </w:r>
          </w:p>
        </w:tc>
        <w:tc>
          <w:tcPr>
            <w:tcW w:w="2443" w:type="dxa"/>
          </w:tcPr>
          <w:p w:rsidR="000D6D07" w:rsidRPr="00982EC4" w:rsidRDefault="00982EC4" w:rsidP="004B30FF">
            <w:pPr>
              <w:rPr>
                <w:rFonts w:ascii="Arial" w:hAnsi="Arial" w:cs="Arial"/>
                <w:sz w:val="24"/>
                <w:szCs w:val="24"/>
              </w:rPr>
            </w:pPr>
            <w:r w:rsidRPr="00982EC4">
              <w:rPr>
                <w:rFonts w:ascii="Arial" w:hAnsi="Arial" w:cs="Arial"/>
                <w:sz w:val="24"/>
                <w:szCs w:val="24"/>
              </w:rPr>
              <w:t>Article of the Week</w:t>
            </w:r>
          </w:p>
        </w:tc>
      </w:tr>
      <w:tr w:rsidR="000D6D07" w:rsidRPr="00046B6C" w:rsidTr="00470C96">
        <w:tc>
          <w:tcPr>
            <w:tcW w:w="1417" w:type="dxa"/>
          </w:tcPr>
          <w:p w:rsidR="000D6D07" w:rsidRPr="00982EC4" w:rsidRDefault="000D6D07" w:rsidP="00C9338D">
            <w:pPr>
              <w:rPr>
                <w:rFonts w:ascii="Arial" w:hAnsi="Arial" w:cs="Arial"/>
                <w:sz w:val="24"/>
                <w:szCs w:val="24"/>
              </w:rPr>
            </w:pPr>
            <w:r w:rsidRPr="00982EC4">
              <w:rPr>
                <w:rFonts w:ascii="Arial" w:hAnsi="Arial" w:cs="Arial"/>
                <w:sz w:val="24"/>
                <w:szCs w:val="24"/>
              </w:rPr>
              <w:t>Accomm</w:t>
            </w:r>
            <w:r w:rsidR="005B5610" w:rsidRPr="00982E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:rsidR="000D6D07" w:rsidRPr="00982EC4" w:rsidRDefault="000D6D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0D6D07" w:rsidRPr="00982EC4" w:rsidRDefault="000D6D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0D6D07" w:rsidRPr="00982EC4" w:rsidRDefault="000D6D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</w:tcPr>
          <w:p w:rsidR="000D6D07" w:rsidRPr="00982EC4" w:rsidRDefault="000D6D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0D6D07" w:rsidRPr="00982EC4" w:rsidRDefault="000D6D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D07" w:rsidRPr="00046B6C" w:rsidTr="00470C96">
        <w:tc>
          <w:tcPr>
            <w:tcW w:w="1417" w:type="dxa"/>
          </w:tcPr>
          <w:p w:rsidR="000D6D07" w:rsidRPr="00982EC4" w:rsidRDefault="000D6D07" w:rsidP="001F7248">
            <w:pPr>
              <w:rPr>
                <w:rFonts w:ascii="Arial" w:hAnsi="Arial" w:cs="Arial"/>
                <w:sz w:val="24"/>
                <w:szCs w:val="24"/>
              </w:rPr>
            </w:pPr>
            <w:r w:rsidRPr="00982EC4">
              <w:rPr>
                <w:rFonts w:ascii="Arial" w:hAnsi="Arial" w:cs="Arial"/>
                <w:sz w:val="24"/>
                <w:szCs w:val="24"/>
              </w:rPr>
              <w:t>Vocabulary</w:t>
            </w:r>
          </w:p>
        </w:tc>
        <w:tc>
          <w:tcPr>
            <w:tcW w:w="2443" w:type="dxa"/>
          </w:tcPr>
          <w:p w:rsidR="000D6D07" w:rsidRPr="00982EC4" w:rsidRDefault="000D6D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0D6D07" w:rsidRPr="00982EC4" w:rsidRDefault="000D6D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0D6D07" w:rsidRPr="00982EC4" w:rsidRDefault="000D6D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</w:tcPr>
          <w:p w:rsidR="000D6D07" w:rsidRPr="00982EC4" w:rsidRDefault="000D6D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0D6D07" w:rsidRPr="00982EC4" w:rsidRDefault="000D6D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D07" w:rsidRPr="00046B6C" w:rsidTr="00470C96">
        <w:tc>
          <w:tcPr>
            <w:tcW w:w="1417" w:type="dxa"/>
          </w:tcPr>
          <w:p w:rsidR="000D6D07" w:rsidRPr="00982EC4" w:rsidRDefault="000D6D07" w:rsidP="001F7248">
            <w:pPr>
              <w:rPr>
                <w:rFonts w:ascii="Arial" w:hAnsi="Arial" w:cs="Arial"/>
                <w:sz w:val="24"/>
                <w:szCs w:val="24"/>
              </w:rPr>
            </w:pPr>
            <w:r w:rsidRPr="00982EC4">
              <w:rPr>
                <w:rFonts w:ascii="Arial" w:hAnsi="Arial" w:cs="Arial"/>
                <w:sz w:val="24"/>
                <w:szCs w:val="24"/>
              </w:rPr>
              <w:t>Standard</w:t>
            </w:r>
          </w:p>
        </w:tc>
        <w:bookmarkStart w:id="0" w:name="CCSS.ELA-Literacy.WHST.6-8.2.b"/>
        <w:tc>
          <w:tcPr>
            <w:tcW w:w="2443" w:type="dxa"/>
          </w:tcPr>
          <w:p w:rsidR="00982EC4" w:rsidRPr="00982EC4" w:rsidRDefault="00452DDE" w:rsidP="00982E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82EC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982EC4" w:rsidRPr="00982EC4">
              <w:rPr>
                <w:rFonts w:ascii="Arial" w:hAnsi="Arial" w:cs="Arial"/>
                <w:sz w:val="24"/>
                <w:szCs w:val="24"/>
              </w:rPr>
              <w:instrText xml:space="preserve"> HYPERLINK "http://www.corestandards.org/ELA-Literacy/WHST/6-8/2/b/" </w:instrText>
            </w:r>
            <w:r w:rsidRPr="00982EC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82EC4" w:rsidRPr="00982EC4">
              <w:rPr>
                <w:rStyle w:val="Hyperlink"/>
                <w:rFonts w:ascii="Arial" w:hAnsi="Arial" w:cs="Arial"/>
                <w:caps/>
                <w:color w:val="auto"/>
                <w:sz w:val="24"/>
                <w:szCs w:val="24"/>
              </w:rPr>
              <w:t>CCSS.ELA-LITERACY.WHST.6-8.2.B</w:t>
            </w:r>
            <w:r w:rsidRPr="00982EC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="00982EC4" w:rsidRPr="00982EC4">
              <w:rPr>
                <w:rFonts w:ascii="Arial" w:hAnsi="Arial" w:cs="Arial"/>
                <w:sz w:val="24"/>
                <w:szCs w:val="24"/>
              </w:rPr>
              <w:br/>
              <w:t>Develop the topic with relevant, well-chosen facts, definitions, concrete details, quotations, or other information and examples.</w:t>
            </w:r>
          </w:p>
          <w:p w:rsidR="000D6D07" w:rsidRPr="00982EC4" w:rsidRDefault="000D6D07" w:rsidP="002E1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2E187C" w:rsidRPr="00982EC4" w:rsidRDefault="00452DDE" w:rsidP="002E18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4" w:history="1">
              <w:r w:rsidR="002E187C" w:rsidRPr="00982EC4">
                <w:rPr>
                  <w:rStyle w:val="Hyperlink"/>
                  <w:rFonts w:ascii="Arial" w:hAnsi="Arial" w:cs="Arial"/>
                  <w:caps/>
                  <w:color w:val="auto"/>
                  <w:sz w:val="24"/>
                  <w:szCs w:val="24"/>
                </w:rPr>
                <w:t>CCSS.ELA-LITERACY.WHST.6-8.2.B</w:t>
              </w:r>
            </w:hyperlink>
            <w:r w:rsidR="002E187C" w:rsidRPr="00982EC4">
              <w:rPr>
                <w:rFonts w:ascii="Arial" w:hAnsi="Arial" w:cs="Arial"/>
                <w:sz w:val="24"/>
                <w:szCs w:val="24"/>
              </w:rPr>
              <w:br/>
              <w:t>Develop the topic with relevant, well-chosen facts, definitions, concrete details, quotations, or other information and examples.</w:t>
            </w:r>
          </w:p>
          <w:p w:rsidR="000D6D07" w:rsidRPr="00982EC4" w:rsidRDefault="000D6D07" w:rsidP="004B30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577D02" w:rsidRPr="00982EC4" w:rsidRDefault="00452DDE" w:rsidP="00577D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5" w:history="1">
              <w:r w:rsidR="00577D02" w:rsidRPr="00982EC4">
                <w:rPr>
                  <w:rStyle w:val="Hyperlink"/>
                  <w:rFonts w:ascii="Arial" w:hAnsi="Arial" w:cs="Arial"/>
                  <w:caps/>
                  <w:color w:val="auto"/>
                  <w:sz w:val="24"/>
                  <w:szCs w:val="24"/>
                </w:rPr>
                <w:t>CCSS.ELA-LITERACY.WHST.6-8.2.B</w:t>
              </w:r>
            </w:hyperlink>
            <w:r w:rsidR="00577D02" w:rsidRPr="00982EC4">
              <w:rPr>
                <w:rFonts w:ascii="Arial" w:hAnsi="Arial" w:cs="Arial"/>
                <w:sz w:val="24"/>
                <w:szCs w:val="24"/>
              </w:rPr>
              <w:br/>
              <w:t>Develop the topic with relevant, well-chosen facts, definitions, concrete details, quotations, or other information and examples.</w:t>
            </w:r>
          </w:p>
          <w:p w:rsidR="000D6D07" w:rsidRPr="00982EC4" w:rsidRDefault="000D6D07" w:rsidP="005B6D98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165" w:type="dxa"/>
          </w:tcPr>
          <w:p w:rsidR="002E187C" w:rsidRPr="00982EC4" w:rsidRDefault="00452DDE" w:rsidP="002E18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6" w:history="1">
              <w:r w:rsidR="002E187C" w:rsidRPr="00982EC4">
                <w:rPr>
                  <w:rStyle w:val="Hyperlink"/>
                  <w:rFonts w:ascii="Arial" w:hAnsi="Arial" w:cs="Arial"/>
                  <w:caps/>
                  <w:color w:val="auto"/>
                  <w:sz w:val="24"/>
                  <w:szCs w:val="24"/>
                </w:rPr>
                <w:t>CCSS.ELA-LITERACY.WHST.6-8.2.B</w:t>
              </w:r>
            </w:hyperlink>
            <w:r w:rsidR="002E187C" w:rsidRPr="00982EC4">
              <w:rPr>
                <w:rFonts w:ascii="Arial" w:hAnsi="Arial" w:cs="Arial"/>
                <w:sz w:val="24"/>
                <w:szCs w:val="24"/>
              </w:rPr>
              <w:br/>
              <w:t>Develop the topic with relevant, well-chosen facts, definitions, concrete details, quotations, or other information and examples.</w:t>
            </w:r>
          </w:p>
          <w:p w:rsidR="000D6D07" w:rsidRPr="00982EC4" w:rsidRDefault="000D6D07" w:rsidP="005B6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0D6D07" w:rsidRPr="00605499" w:rsidRDefault="00452DDE" w:rsidP="005B6D98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982EC4" w:rsidRPr="00605499">
                <w:rPr>
                  <w:rStyle w:val="Hyperlink"/>
                  <w:rFonts w:ascii="Arial" w:hAnsi="Arial" w:cs="Arial"/>
                  <w:caps/>
                  <w:color w:val="auto"/>
                  <w:sz w:val="18"/>
                  <w:szCs w:val="18"/>
                </w:rPr>
                <w:t>CCSS.ELA-LITERACY.WHST.6-8.8</w:t>
              </w:r>
            </w:hyperlink>
            <w:r w:rsidR="00982EC4" w:rsidRPr="00605499">
              <w:rPr>
                <w:rFonts w:ascii="Arial" w:hAnsi="Arial" w:cs="Arial"/>
                <w:sz w:val="18"/>
                <w:szCs w:val="18"/>
              </w:rPr>
              <w:br/>
              <w:t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      </w:r>
          </w:p>
        </w:tc>
      </w:tr>
    </w:tbl>
    <w:p w:rsidR="00B65455" w:rsidRPr="00046B6C" w:rsidRDefault="00046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drawingGridHorizontalSpacing w:val="110"/>
  <w:displayHorizontalDrawingGridEvery w:val="2"/>
  <w:characterSpacingControl w:val="doNotCompress"/>
  <w:compat/>
  <w:rsids>
    <w:rsidRoot w:val="00C9338D"/>
    <w:rsid w:val="00013E23"/>
    <w:rsid w:val="0003669F"/>
    <w:rsid w:val="00046B6C"/>
    <w:rsid w:val="0007382F"/>
    <w:rsid w:val="00097F14"/>
    <w:rsid w:val="000D6D07"/>
    <w:rsid w:val="00257DB0"/>
    <w:rsid w:val="002E187C"/>
    <w:rsid w:val="00305C6E"/>
    <w:rsid w:val="00355EC7"/>
    <w:rsid w:val="00452DDE"/>
    <w:rsid w:val="00470C96"/>
    <w:rsid w:val="004B30FF"/>
    <w:rsid w:val="004C6B10"/>
    <w:rsid w:val="004D03C0"/>
    <w:rsid w:val="00507AA2"/>
    <w:rsid w:val="00577D02"/>
    <w:rsid w:val="00586E73"/>
    <w:rsid w:val="005878B9"/>
    <w:rsid w:val="005B5610"/>
    <w:rsid w:val="005B6D98"/>
    <w:rsid w:val="005C3EDE"/>
    <w:rsid w:val="00605499"/>
    <w:rsid w:val="00613318"/>
    <w:rsid w:val="00673016"/>
    <w:rsid w:val="00771315"/>
    <w:rsid w:val="008F0406"/>
    <w:rsid w:val="00982EC4"/>
    <w:rsid w:val="00B65455"/>
    <w:rsid w:val="00C41C11"/>
    <w:rsid w:val="00C9338D"/>
    <w:rsid w:val="00C93536"/>
    <w:rsid w:val="00CE5766"/>
    <w:rsid w:val="00D74286"/>
    <w:rsid w:val="00E047AF"/>
    <w:rsid w:val="00E13BC3"/>
    <w:rsid w:val="00F91FF8"/>
    <w:rsid w:val="00FA0AE5"/>
    <w:rsid w:val="00FA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character" w:styleId="Hyperlink">
    <w:name w:val="Hyperlink"/>
    <w:basedOn w:val="DefaultParagraphFont"/>
    <w:uiPriority w:val="99"/>
    <w:semiHidden/>
    <w:unhideWhenUsed/>
    <w:rsid w:val="008F04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character" w:styleId="Hyperlink">
    <w:name w:val="Hyperlink"/>
    <w:basedOn w:val="DefaultParagraphFont"/>
    <w:uiPriority w:val="99"/>
    <w:semiHidden/>
    <w:unhideWhenUsed/>
    <w:rsid w:val="008F04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WHST/6-8/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HST/6-8/2/b/" TargetMode="External"/><Relationship Id="rId5" Type="http://schemas.openxmlformats.org/officeDocument/2006/relationships/hyperlink" Target="http://www.corestandards.org/ELA-Literacy/WHST/6-8/2/b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restandards.org/ELA-Literacy/WHST/6-8/2/b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2</cp:revision>
  <dcterms:created xsi:type="dcterms:W3CDTF">2016-11-28T02:41:00Z</dcterms:created>
  <dcterms:modified xsi:type="dcterms:W3CDTF">2016-11-28T02:41:00Z</dcterms:modified>
</cp:coreProperties>
</file>