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1368"/>
        <w:gridCol w:w="8208"/>
      </w:tblGrid>
      <w:tr w:rsidR="0054520A" w:rsidRPr="0054520A" w:rsidTr="002B0A7C">
        <w:trPr>
          <w:trHeight w:val="1790"/>
        </w:trPr>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jc w:val="center"/>
              <w:rPr>
                <w:rFonts w:eastAsia="Times New Roman" w:cs="Times New Roman"/>
                <w:color w:val="222222"/>
                <w:sz w:val="22"/>
              </w:rPr>
            </w:pPr>
            <w:r w:rsidRPr="002B0A7C">
              <w:rPr>
                <w:rFonts w:eastAsia="Times New Roman" w:cs="Times New Roman"/>
                <w:color w:val="222222"/>
                <w:sz w:val="22"/>
              </w:rPr>
              <w:t>Monday</w:t>
            </w:r>
          </w:p>
        </w:tc>
        <w:tc>
          <w:tcPr>
            <w:tcW w:w="82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Objective: I can differentiate between primary and secondary sources by comparing the sources in a power point and guided notes.</w:t>
            </w:r>
          </w:p>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Language Objective: I will write to compare primary and secondary sources using my power point guided notes.</w:t>
            </w:r>
          </w:p>
          <w:p w:rsidR="0054520A" w:rsidRPr="0054520A" w:rsidRDefault="0054520A" w:rsidP="0054520A">
            <w:pPr>
              <w:ind w:firstLine="0"/>
              <w:rPr>
                <w:rFonts w:eastAsia="Times New Roman" w:cs="Times New Roman"/>
                <w:sz w:val="22"/>
              </w:rPr>
            </w:pPr>
            <w:r w:rsidRPr="0054520A">
              <w:rPr>
                <w:rFonts w:eastAsia="Times New Roman" w:cs="Times New Roman"/>
                <w:color w:val="000000"/>
                <w:sz w:val="22"/>
              </w:rPr>
              <w:t>Standard:</w:t>
            </w:r>
            <w:r w:rsidRPr="002B0A7C">
              <w:rPr>
                <w:rFonts w:eastAsia="Times New Roman" w:cs="Times New Roman"/>
                <w:color w:val="000000"/>
                <w:sz w:val="22"/>
              </w:rPr>
              <w:t> </w:t>
            </w:r>
            <w:r w:rsidRPr="0054520A">
              <w:rPr>
                <w:rFonts w:eastAsia="Times New Roman" w:cs="Times New Roman"/>
                <w:color w:val="000000"/>
                <w:sz w:val="22"/>
              </w:rPr>
              <w:t>H1.2.1 Explain how historians use a variety of sources to explore the past (e.g., artifacts, primary and secondary sources including narratives, technology, historical maps, visual/mathematical quantitative data, radiocarbon dating</w:t>
            </w:r>
            <w:r w:rsidRPr="0054520A">
              <w:rPr>
                <w:rFonts w:eastAsia="Times New Roman" w:cs="Times New Roman"/>
                <w:sz w:val="22"/>
              </w:rPr>
              <w:t>, DNA analysis).</w:t>
            </w:r>
          </w:p>
          <w:p w:rsidR="0054520A" w:rsidRPr="0054520A" w:rsidRDefault="0054520A" w:rsidP="0054520A">
            <w:pPr>
              <w:ind w:firstLine="0"/>
              <w:rPr>
                <w:rFonts w:eastAsia="Times New Roman" w:cs="Times New Roman"/>
                <w:sz w:val="22"/>
              </w:rPr>
            </w:pPr>
            <w:r w:rsidRPr="0054520A">
              <w:rPr>
                <w:rFonts w:eastAsia="Times New Roman" w:cs="Times New Roman"/>
                <w:sz w:val="22"/>
              </w:rPr>
              <w:t>Activity: Lesson 4 Primary and Secondary sources power point guided notes</w:t>
            </w:r>
          </w:p>
          <w:p w:rsidR="0054520A" w:rsidRPr="0054520A" w:rsidRDefault="0054520A" w:rsidP="0054520A">
            <w:pPr>
              <w:ind w:firstLine="0"/>
              <w:rPr>
                <w:rFonts w:eastAsia="Times New Roman" w:cs="Times New Roman"/>
                <w:sz w:val="22"/>
              </w:rPr>
            </w:pPr>
            <w:proofErr w:type="spellStart"/>
            <w:r w:rsidRPr="0054520A">
              <w:rPr>
                <w:rFonts w:eastAsia="Times New Roman" w:cs="Times New Roman"/>
                <w:sz w:val="22"/>
              </w:rPr>
              <w:t>Vocab</w:t>
            </w:r>
            <w:proofErr w:type="spellEnd"/>
            <w:r w:rsidRPr="0054520A">
              <w:rPr>
                <w:rFonts w:eastAsia="Times New Roman" w:cs="Times New Roman"/>
                <w:sz w:val="22"/>
              </w:rPr>
              <w:t>: Recap- Primary and Secondary source (from Friday)</w:t>
            </w:r>
          </w:p>
          <w:p w:rsidR="0054520A" w:rsidRPr="0054520A" w:rsidRDefault="0054520A" w:rsidP="0054520A">
            <w:pPr>
              <w:ind w:firstLine="0"/>
              <w:rPr>
                <w:rFonts w:eastAsia="Times New Roman" w:cs="Times New Roman"/>
                <w:color w:val="222222"/>
                <w:sz w:val="22"/>
              </w:rPr>
            </w:pPr>
            <w:r w:rsidRPr="0054520A">
              <w:rPr>
                <w:rFonts w:eastAsia="Times New Roman" w:cs="Times New Roman"/>
                <w:sz w:val="22"/>
              </w:rPr>
              <w:t>New- Corroborate and evidence</w:t>
            </w:r>
          </w:p>
        </w:tc>
      </w:tr>
      <w:tr w:rsidR="0054520A" w:rsidRPr="0054520A" w:rsidTr="002B0A7C">
        <w:trPr>
          <w:trHeight w:val="1790"/>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jc w:val="center"/>
              <w:rPr>
                <w:rFonts w:eastAsia="Times New Roman" w:cs="Times New Roman"/>
                <w:color w:val="222222"/>
                <w:sz w:val="22"/>
              </w:rPr>
            </w:pPr>
            <w:r w:rsidRPr="002B0A7C">
              <w:rPr>
                <w:rFonts w:eastAsia="Times New Roman" w:cs="Times New Roman"/>
                <w:color w:val="222222"/>
                <w:sz w:val="22"/>
              </w:rPr>
              <w:t>Tuesday</w:t>
            </w:r>
          </w:p>
        </w:tc>
        <w:tc>
          <w:tcPr>
            <w:tcW w:w="8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Objective: I can differentiate between primary and secondary sources by comparing the sources in a power point and guided notes.</w:t>
            </w:r>
          </w:p>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Learning Objective: I will write to compare primary and secondary sources using my power point guided notes.</w:t>
            </w:r>
          </w:p>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Standard:</w:t>
            </w:r>
            <w:r w:rsidRPr="002B0A7C">
              <w:rPr>
                <w:rFonts w:eastAsia="Times New Roman" w:cs="Times New Roman"/>
                <w:color w:val="000000"/>
                <w:sz w:val="22"/>
              </w:rPr>
              <w:t> </w:t>
            </w:r>
            <w:r w:rsidRPr="0054520A">
              <w:rPr>
                <w:rFonts w:eastAsia="Times New Roman" w:cs="Times New Roman"/>
                <w:color w:val="000000"/>
                <w:sz w:val="22"/>
              </w:rPr>
              <w:t>H1.2.1 Explain how historians use a variety of sources to explore the past (e.g., artifacts, primary and secondary sources including narratives, technology, historical maps, visual/mathematical quantitative data, radiocarbon dating, DNA analysis).</w:t>
            </w:r>
          </w:p>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Activity: Finish guided notes power point, list of sources from the day you were born</w:t>
            </w:r>
          </w:p>
          <w:p w:rsidR="0054520A" w:rsidRPr="0054520A" w:rsidRDefault="0054520A" w:rsidP="0054520A">
            <w:pPr>
              <w:ind w:firstLine="0"/>
              <w:rPr>
                <w:rFonts w:eastAsia="Times New Roman" w:cs="Times New Roman"/>
                <w:color w:val="222222"/>
                <w:sz w:val="22"/>
              </w:rPr>
            </w:pPr>
            <w:proofErr w:type="spellStart"/>
            <w:r w:rsidRPr="0054520A">
              <w:rPr>
                <w:rFonts w:eastAsia="Times New Roman" w:cs="Times New Roman"/>
                <w:color w:val="000000"/>
                <w:sz w:val="22"/>
              </w:rPr>
              <w:t>Vocab</w:t>
            </w:r>
            <w:proofErr w:type="spellEnd"/>
            <w:r w:rsidRPr="0054520A">
              <w:rPr>
                <w:rFonts w:eastAsia="Times New Roman" w:cs="Times New Roman"/>
                <w:color w:val="000000"/>
                <w:sz w:val="22"/>
              </w:rPr>
              <w:t>: Internal Consistence, External Consistency</w:t>
            </w:r>
          </w:p>
        </w:tc>
      </w:tr>
      <w:tr w:rsidR="0054520A" w:rsidRPr="0054520A" w:rsidTr="002B0A7C">
        <w:trPr>
          <w:trHeight w:val="1880"/>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jc w:val="center"/>
              <w:rPr>
                <w:rFonts w:eastAsia="Times New Roman" w:cs="Times New Roman"/>
                <w:color w:val="222222"/>
                <w:sz w:val="22"/>
              </w:rPr>
            </w:pPr>
            <w:r w:rsidRPr="002B0A7C">
              <w:rPr>
                <w:rFonts w:eastAsia="Times New Roman" w:cs="Times New Roman"/>
                <w:color w:val="222222"/>
                <w:sz w:val="22"/>
              </w:rPr>
              <w:t>Wednesday</w:t>
            </w:r>
          </w:p>
          <w:p w:rsidR="0054520A" w:rsidRPr="0054520A" w:rsidRDefault="0054520A" w:rsidP="0054520A">
            <w:pPr>
              <w:ind w:firstLine="0"/>
              <w:rPr>
                <w:rFonts w:eastAsia="Times New Roman" w:cs="Times New Roman"/>
                <w:color w:val="222222"/>
                <w:sz w:val="22"/>
              </w:rPr>
            </w:pPr>
            <w:r w:rsidRPr="0054520A">
              <w:rPr>
                <w:rFonts w:eastAsia="Times New Roman" w:cs="Times New Roman"/>
                <w:color w:val="222222"/>
                <w:sz w:val="22"/>
              </w:rPr>
              <w:t> </w:t>
            </w:r>
          </w:p>
        </w:tc>
        <w:tc>
          <w:tcPr>
            <w:tcW w:w="8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Objective: I can analyze a primary and secondary source and examine differences in accounts of past events.</w:t>
            </w:r>
          </w:p>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Learning Objective:</w:t>
            </w:r>
            <w:r w:rsidR="005061EA" w:rsidRPr="002B0A7C">
              <w:rPr>
                <w:rFonts w:eastAsia="Times New Roman" w:cs="Times New Roman"/>
                <w:color w:val="000000"/>
                <w:sz w:val="22"/>
              </w:rPr>
              <w:t xml:space="preserve"> I can read to </w:t>
            </w:r>
            <w:r w:rsidR="005061EA" w:rsidRPr="002B0A7C">
              <w:rPr>
                <w:rFonts w:eastAsia="Calibri" w:cs="Times New Roman"/>
                <w:sz w:val="22"/>
              </w:rPr>
              <w:t>a</w:t>
            </w:r>
            <w:r w:rsidR="005061EA" w:rsidRPr="002B0A7C">
              <w:rPr>
                <w:rFonts w:cs="Times New Roman"/>
                <w:sz w:val="22"/>
              </w:rPr>
              <w:t>nalyze</w:t>
            </w:r>
            <w:r w:rsidR="005061EA" w:rsidRPr="002B0A7C">
              <w:rPr>
                <w:rFonts w:eastAsia="Calibri" w:cs="Times New Roman"/>
                <w:sz w:val="22"/>
              </w:rPr>
              <w:t xml:space="preserve"> evidence (primary and secondary sources) for accuracy.</w:t>
            </w:r>
          </w:p>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Standard:</w:t>
            </w:r>
            <w:r w:rsidRPr="002B0A7C">
              <w:rPr>
                <w:rFonts w:eastAsia="Times New Roman" w:cs="Times New Roman"/>
                <w:color w:val="000000"/>
                <w:sz w:val="22"/>
              </w:rPr>
              <w:t> </w:t>
            </w:r>
            <w:r w:rsidRPr="0054520A">
              <w:rPr>
                <w:rFonts w:eastAsia="Times New Roman" w:cs="Times New Roman"/>
                <w:color w:val="000000"/>
                <w:sz w:val="22"/>
              </w:rPr>
              <w:t>H1.2.1 Explain how historians use a variety of sources to explore the past (e.g., artifacts, primary and secondary sources including narratives, technology, historical maps, visual/mathematical quantitative data, radiocarbon dating, DNA analysis).</w:t>
            </w:r>
          </w:p>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Activity:  Comparing a primary and secondary source packet</w:t>
            </w:r>
          </w:p>
          <w:p w:rsidR="0054520A" w:rsidRPr="0054520A" w:rsidRDefault="0054520A" w:rsidP="0054520A">
            <w:pPr>
              <w:ind w:firstLine="0"/>
              <w:rPr>
                <w:rFonts w:eastAsia="Times New Roman" w:cs="Times New Roman"/>
                <w:color w:val="222222"/>
                <w:sz w:val="22"/>
              </w:rPr>
            </w:pPr>
            <w:proofErr w:type="spellStart"/>
            <w:r w:rsidRPr="0054520A">
              <w:rPr>
                <w:rFonts w:eastAsia="Times New Roman" w:cs="Times New Roman"/>
                <w:color w:val="000000"/>
                <w:sz w:val="22"/>
              </w:rPr>
              <w:t>Vocab</w:t>
            </w:r>
            <w:proofErr w:type="spellEnd"/>
            <w:r w:rsidRPr="0054520A">
              <w:rPr>
                <w:rFonts w:eastAsia="Times New Roman" w:cs="Times New Roman"/>
                <w:color w:val="000000"/>
                <w:sz w:val="22"/>
              </w:rPr>
              <w:t>: Fact, Opinion</w:t>
            </w:r>
          </w:p>
        </w:tc>
      </w:tr>
      <w:tr w:rsidR="0054520A" w:rsidRPr="0054520A" w:rsidTr="002B0A7C">
        <w:trPr>
          <w:trHeight w:val="1970"/>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jc w:val="center"/>
              <w:rPr>
                <w:rFonts w:eastAsia="Times New Roman" w:cs="Times New Roman"/>
                <w:color w:val="222222"/>
                <w:sz w:val="22"/>
              </w:rPr>
            </w:pPr>
            <w:r w:rsidRPr="002B0A7C">
              <w:rPr>
                <w:rFonts w:eastAsia="Times New Roman" w:cs="Times New Roman"/>
                <w:color w:val="222222"/>
                <w:sz w:val="22"/>
              </w:rPr>
              <w:t>Thursday</w:t>
            </w:r>
          </w:p>
        </w:tc>
        <w:tc>
          <w:tcPr>
            <w:tcW w:w="8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Objective:</w:t>
            </w:r>
            <w:r w:rsidR="005061EA" w:rsidRPr="002B0A7C">
              <w:rPr>
                <w:rFonts w:eastAsia="Times New Roman" w:cs="Times New Roman"/>
                <w:color w:val="000000"/>
                <w:sz w:val="22"/>
              </w:rPr>
              <w:t xml:space="preserve"> I can evaluate </w:t>
            </w:r>
          </w:p>
          <w:p w:rsidR="0054520A" w:rsidRPr="0054520A" w:rsidRDefault="0054520A" w:rsidP="0054520A">
            <w:pPr>
              <w:ind w:firstLine="0"/>
              <w:rPr>
                <w:rFonts w:eastAsia="Times New Roman" w:cs="Times New Roman"/>
                <w:sz w:val="22"/>
              </w:rPr>
            </w:pPr>
            <w:r w:rsidRPr="0054520A">
              <w:rPr>
                <w:rFonts w:eastAsia="Times New Roman" w:cs="Times New Roman"/>
                <w:color w:val="000000"/>
                <w:sz w:val="22"/>
              </w:rPr>
              <w:t>Learning Objective:</w:t>
            </w:r>
            <w:r w:rsidR="005061EA" w:rsidRPr="002B0A7C">
              <w:rPr>
                <w:rFonts w:eastAsia="Times New Roman" w:cs="Times New Roman"/>
                <w:color w:val="000000"/>
                <w:sz w:val="22"/>
              </w:rPr>
              <w:t xml:space="preserve"> I can </w:t>
            </w:r>
            <w:r w:rsidR="001A57BB" w:rsidRPr="002B0A7C">
              <w:rPr>
                <w:rFonts w:eastAsia="Times New Roman" w:cs="Times New Roman"/>
                <w:color w:val="000000"/>
                <w:sz w:val="22"/>
              </w:rPr>
              <w:t xml:space="preserve">read to </w:t>
            </w:r>
            <w:r w:rsidR="001A57BB" w:rsidRPr="002B0A7C">
              <w:rPr>
                <w:rFonts w:eastAsia="Calibri" w:cs="Times New Roman"/>
                <w:sz w:val="22"/>
              </w:rPr>
              <w:t>evalu</w:t>
            </w:r>
            <w:r w:rsidR="001A57BB" w:rsidRPr="002B0A7C">
              <w:rPr>
                <w:rFonts w:cs="Times New Roman"/>
                <w:sz w:val="22"/>
              </w:rPr>
              <w:t>ate the accuracy of a source</w:t>
            </w:r>
            <w:r w:rsidR="001A57BB" w:rsidRPr="002B0A7C">
              <w:rPr>
                <w:rFonts w:eastAsia="Calibri" w:cs="Times New Roman"/>
                <w:sz w:val="22"/>
              </w:rPr>
              <w:t xml:space="preserve"> by exploring internal consistency and external consistency.</w:t>
            </w:r>
          </w:p>
          <w:p w:rsidR="001A57BB" w:rsidRPr="002B0A7C" w:rsidRDefault="0054520A" w:rsidP="0054520A">
            <w:pPr>
              <w:ind w:firstLine="0"/>
              <w:rPr>
                <w:rFonts w:cs="Times New Roman"/>
                <w:sz w:val="22"/>
              </w:rPr>
            </w:pPr>
            <w:r w:rsidRPr="0054520A">
              <w:rPr>
                <w:rFonts w:eastAsia="Times New Roman" w:cs="Times New Roman"/>
                <w:sz w:val="22"/>
              </w:rPr>
              <w:t>Standard:</w:t>
            </w:r>
            <w:r w:rsidRPr="002B0A7C">
              <w:rPr>
                <w:rFonts w:eastAsia="Times New Roman" w:cs="Times New Roman"/>
                <w:sz w:val="22"/>
              </w:rPr>
              <w:t> </w:t>
            </w:r>
            <w:r w:rsidR="001A57BB" w:rsidRPr="002B0A7C">
              <w:rPr>
                <w:rStyle w:val="apple-converted-space"/>
                <w:rFonts w:ascii="Arial" w:hAnsi="Arial" w:cs="Arial"/>
                <w:sz w:val="22"/>
              </w:rPr>
              <w:t> </w:t>
            </w:r>
            <w:r w:rsidR="001A57BB" w:rsidRPr="002B0A7C">
              <w:rPr>
                <w:rFonts w:cs="Times New Roman"/>
                <w:sz w:val="22"/>
              </w:rPr>
              <w:t>H1.2.2 Read and comprehend a historical passage to identify basic factual knowledge and the literal meaning by indicating who was involved, what happened, where it happened, what events led to the development, and what consequences or outcomes followed.</w:t>
            </w:r>
          </w:p>
          <w:p w:rsidR="0054520A" w:rsidRPr="0054520A" w:rsidRDefault="0054520A" w:rsidP="0054520A">
            <w:pPr>
              <w:ind w:firstLine="0"/>
              <w:rPr>
                <w:rFonts w:eastAsia="Times New Roman" w:cs="Times New Roman"/>
                <w:sz w:val="22"/>
              </w:rPr>
            </w:pPr>
            <w:r w:rsidRPr="0054520A">
              <w:rPr>
                <w:rFonts w:eastAsia="Times New Roman" w:cs="Times New Roman"/>
                <w:sz w:val="22"/>
              </w:rPr>
              <w:t>Activity:</w:t>
            </w:r>
            <w:r w:rsidR="001A57BB" w:rsidRPr="002B0A7C">
              <w:rPr>
                <w:rFonts w:eastAsia="Times New Roman" w:cs="Times New Roman"/>
                <w:sz w:val="22"/>
              </w:rPr>
              <w:t xml:space="preserve"> Letter from Paris Activity</w:t>
            </w:r>
          </w:p>
          <w:p w:rsidR="0054520A" w:rsidRPr="0054520A" w:rsidRDefault="0054520A" w:rsidP="0054520A">
            <w:pPr>
              <w:ind w:firstLine="0"/>
              <w:rPr>
                <w:rFonts w:eastAsia="Times New Roman" w:cs="Times New Roman"/>
                <w:color w:val="222222"/>
                <w:sz w:val="22"/>
              </w:rPr>
            </w:pPr>
            <w:proofErr w:type="spellStart"/>
            <w:r w:rsidRPr="0054520A">
              <w:rPr>
                <w:rFonts w:eastAsia="Times New Roman" w:cs="Times New Roman"/>
                <w:color w:val="000000"/>
                <w:sz w:val="22"/>
              </w:rPr>
              <w:t>Vocab</w:t>
            </w:r>
            <w:proofErr w:type="spellEnd"/>
            <w:r w:rsidRPr="0054520A">
              <w:rPr>
                <w:rFonts w:eastAsia="Times New Roman" w:cs="Times New Roman"/>
                <w:color w:val="000000"/>
                <w:sz w:val="22"/>
              </w:rPr>
              <w:t>:</w:t>
            </w:r>
          </w:p>
        </w:tc>
      </w:tr>
      <w:tr w:rsidR="0054520A" w:rsidRPr="0054520A" w:rsidTr="002B0A7C">
        <w:trPr>
          <w:trHeight w:val="2060"/>
        </w:trPr>
        <w:tc>
          <w:tcPr>
            <w:tcW w:w="13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jc w:val="center"/>
              <w:rPr>
                <w:rFonts w:eastAsia="Times New Roman" w:cs="Times New Roman"/>
                <w:color w:val="222222"/>
                <w:sz w:val="22"/>
              </w:rPr>
            </w:pPr>
            <w:r w:rsidRPr="0054520A">
              <w:rPr>
                <w:rFonts w:eastAsia="Times New Roman" w:cs="Times New Roman"/>
                <w:color w:val="222222"/>
                <w:sz w:val="22"/>
              </w:rPr>
              <w:t>Friday</w:t>
            </w:r>
          </w:p>
        </w:tc>
        <w:tc>
          <w:tcPr>
            <w:tcW w:w="82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Objective:</w:t>
            </w:r>
            <w:r w:rsidR="001A57BB" w:rsidRPr="002B0A7C">
              <w:rPr>
                <w:rFonts w:eastAsia="Times New Roman" w:cs="Times New Roman"/>
                <w:color w:val="000000"/>
                <w:sz w:val="22"/>
              </w:rPr>
              <w:t xml:space="preserve"> I can analyze how historians </w:t>
            </w:r>
            <w:r w:rsidR="001A57BB" w:rsidRPr="002B0A7C">
              <w:rPr>
                <w:rFonts w:cs="Times New Roman"/>
                <w:sz w:val="22"/>
              </w:rPr>
              <w:t>investigate the past by (1) framing problems to study, (2) selecting and analyzing available evidence, (3) organizing their information, and (4) creating the account.</w:t>
            </w:r>
            <w:r w:rsidR="001A57BB" w:rsidRPr="002B0A7C">
              <w:rPr>
                <w:rFonts w:ascii="Arial" w:hAnsi="Arial"/>
                <w:sz w:val="22"/>
              </w:rPr>
              <w:t xml:space="preserve">   </w:t>
            </w:r>
          </w:p>
          <w:p w:rsidR="0054520A" w:rsidRPr="0054520A" w:rsidRDefault="0054520A" w:rsidP="0054520A">
            <w:pPr>
              <w:ind w:firstLine="0"/>
              <w:rPr>
                <w:rFonts w:eastAsia="Times New Roman" w:cs="Times New Roman"/>
                <w:color w:val="222222"/>
                <w:sz w:val="22"/>
              </w:rPr>
            </w:pPr>
            <w:r w:rsidRPr="0054520A">
              <w:rPr>
                <w:rFonts w:eastAsia="Times New Roman" w:cs="Times New Roman"/>
                <w:color w:val="000000"/>
                <w:sz w:val="22"/>
              </w:rPr>
              <w:t>Learning Objective:</w:t>
            </w:r>
            <w:r w:rsidR="001A57BB" w:rsidRPr="002B0A7C">
              <w:rPr>
                <w:rFonts w:eastAsia="Times New Roman" w:cs="Times New Roman"/>
                <w:color w:val="000000"/>
                <w:sz w:val="22"/>
              </w:rPr>
              <w:t xml:space="preserve"> I can orally explain the</w:t>
            </w:r>
            <w:r w:rsidR="00854BFB" w:rsidRPr="002B0A7C">
              <w:rPr>
                <w:rFonts w:eastAsia="Times New Roman" w:cs="Times New Roman"/>
                <w:color w:val="000000"/>
                <w:sz w:val="22"/>
              </w:rPr>
              <w:t xml:space="preserve"> questions historians use to investigate the past using content-specific vocabulary. </w:t>
            </w:r>
          </w:p>
          <w:p w:rsidR="0054520A" w:rsidRPr="0054520A" w:rsidRDefault="0054520A" w:rsidP="0054520A">
            <w:pPr>
              <w:ind w:firstLine="0"/>
              <w:rPr>
                <w:rFonts w:eastAsia="Times New Roman" w:cs="Times New Roman"/>
                <w:sz w:val="22"/>
              </w:rPr>
            </w:pPr>
            <w:r w:rsidRPr="0054520A">
              <w:rPr>
                <w:rFonts w:eastAsia="Times New Roman" w:cs="Times New Roman"/>
                <w:color w:val="000000"/>
                <w:sz w:val="22"/>
              </w:rPr>
              <w:t>Standard:</w:t>
            </w:r>
            <w:r w:rsidR="001A57BB" w:rsidRPr="002B0A7C">
              <w:rPr>
                <w:rFonts w:ascii="Arial" w:hAnsi="Arial" w:cs="Arial"/>
                <w:color w:val="333333"/>
                <w:sz w:val="22"/>
              </w:rPr>
              <w:t xml:space="preserve"> </w:t>
            </w:r>
            <w:r w:rsidR="001A57BB" w:rsidRPr="002B0A7C">
              <w:rPr>
                <w:rFonts w:cs="Times New Roman"/>
                <w:sz w:val="22"/>
              </w:rPr>
              <w:t>H1.2.1 Explain how historians use a variety of sources to explore the past (e.g., artifacts, primary and secondary sources including narratives, technology, historical maps, visual/mathematical quantitative data, radiocarbon dating, DNA analysis).</w:t>
            </w:r>
          </w:p>
          <w:p w:rsidR="0054520A" w:rsidRPr="0054520A" w:rsidRDefault="0054520A" w:rsidP="0054520A">
            <w:pPr>
              <w:ind w:firstLine="0"/>
              <w:rPr>
                <w:rFonts w:eastAsia="Times New Roman" w:cs="Times New Roman"/>
                <w:sz w:val="22"/>
              </w:rPr>
            </w:pPr>
            <w:r w:rsidRPr="0054520A">
              <w:rPr>
                <w:rFonts w:eastAsia="Times New Roman" w:cs="Times New Roman"/>
                <w:sz w:val="22"/>
              </w:rPr>
              <w:t>Activity:</w:t>
            </w:r>
            <w:r w:rsidR="001A57BB" w:rsidRPr="002B0A7C">
              <w:rPr>
                <w:rFonts w:eastAsia="Times New Roman" w:cs="Times New Roman"/>
                <w:sz w:val="22"/>
              </w:rPr>
              <w:t xml:space="preserve"> </w:t>
            </w:r>
            <w:proofErr w:type="spellStart"/>
            <w:r w:rsidR="001A57BB" w:rsidRPr="002B0A7C">
              <w:rPr>
                <w:rFonts w:eastAsia="Times New Roman" w:cs="Times New Roman"/>
                <w:sz w:val="22"/>
              </w:rPr>
              <w:t>Vocab</w:t>
            </w:r>
            <w:proofErr w:type="spellEnd"/>
            <w:r w:rsidR="001A57BB" w:rsidRPr="002B0A7C">
              <w:rPr>
                <w:rFonts w:eastAsia="Times New Roman" w:cs="Times New Roman"/>
                <w:sz w:val="22"/>
              </w:rPr>
              <w:t xml:space="preserve"> Quiz </w:t>
            </w:r>
          </w:p>
          <w:p w:rsidR="0054520A" w:rsidRPr="0054520A" w:rsidRDefault="0054520A" w:rsidP="0054520A">
            <w:pPr>
              <w:ind w:firstLine="0"/>
              <w:rPr>
                <w:rFonts w:eastAsia="Times New Roman" w:cs="Times New Roman"/>
                <w:color w:val="222222"/>
                <w:sz w:val="22"/>
              </w:rPr>
            </w:pPr>
            <w:proofErr w:type="spellStart"/>
            <w:r w:rsidRPr="0054520A">
              <w:rPr>
                <w:rFonts w:eastAsia="Times New Roman" w:cs="Times New Roman"/>
                <w:color w:val="000000"/>
                <w:sz w:val="22"/>
              </w:rPr>
              <w:t>Vocab</w:t>
            </w:r>
            <w:proofErr w:type="spellEnd"/>
            <w:r w:rsidRPr="0054520A">
              <w:rPr>
                <w:rFonts w:eastAsia="Times New Roman" w:cs="Times New Roman"/>
                <w:color w:val="000000"/>
                <w:sz w:val="22"/>
              </w:rPr>
              <w:t>:</w:t>
            </w:r>
          </w:p>
        </w:tc>
      </w:tr>
    </w:tbl>
    <w:p w:rsidR="00373E13" w:rsidRPr="002B0A7C" w:rsidRDefault="00373E13">
      <w:pPr>
        <w:rPr>
          <w:sz w:val="22"/>
        </w:rPr>
      </w:pPr>
    </w:p>
    <w:sectPr w:rsidR="00373E13" w:rsidRPr="002B0A7C" w:rsidSect="00373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54520A"/>
    <w:rsid w:val="001A57BB"/>
    <w:rsid w:val="002B0A7C"/>
    <w:rsid w:val="00373E13"/>
    <w:rsid w:val="005061EA"/>
    <w:rsid w:val="0054520A"/>
    <w:rsid w:val="006D3D1D"/>
    <w:rsid w:val="00854BFB"/>
    <w:rsid w:val="00B33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40"/>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4520A"/>
  </w:style>
  <w:style w:type="character" w:customStyle="1" w:styleId="apple-converted-space">
    <w:name w:val="apple-converted-space"/>
    <w:basedOn w:val="DefaultParagraphFont"/>
    <w:rsid w:val="0054520A"/>
  </w:style>
</w:styles>
</file>

<file path=word/webSettings.xml><?xml version="1.0" encoding="utf-8"?>
<w:webSettings xmlns:r="http://schemas.openxmlformats.org/officeDocument/2006/relationships" xmlns:w="http://schemas.openxmlformats.org/wordprocessingml/2006/main">
  <w:divs>
    <w:div w:id="12098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Sammy</cp:lastModifiedBy>
  <cp:revision>2</cp:revision>
  <dcterms:created xsi:type="dcterms:W3CDTF">2016-10-03T00:01:00Z</dcterms:created>
  <dcterms:modified xsi:type="dcterms:W3CDTF">2016-10-03T01:17:00Z</dcterms:modified>
</cp:coreProperties>
</file>