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2250"/>
        <w:gridCol w:w="1890"/>
        <w:gridCol w:w="2250"/>
        <w:gridCol w:w="2070"/>
        <w:gridCol w:w="2250"/>
      </w:tblGrid>
      <w:tr w:rsidR="00C9338D" w:rsidRPr="00046B6C" w:rsidTr="005B5610">
        <w:tc>
          <w:tcPr>
            <w:tcW w:w="145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5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5C3EDE">
              <w:rPr>
                <w:rFonts w:ascii="Times New Roman" w:hAnsi="Times New Roman" w:cs="Times New Roman"/>
                <w:sz w:val="24"/>
                <w:szCs w:val="24"/>
              </w:rPr>
              <w:t xml:space="preserve"> (Half day)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0D6D07" w:rsidRPr="00046B6C" w:rsidRDefault="000D6D07" w:rsidP="0080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 xml:space="preserve">I can remember the tools historians use to organize evidence by applying it to my Unit quiz. </w:t>
            </w:r>
          </w:p>
        </w:tc>
        <w:tc>
          <w:tcPr>
            <w:tcW w:w="1890" w:type="dxa"/>
          </w:tcPr>
          <w:p w:rsidR="000D6D07" w:rsidRPr="00046B6C" w:rsidRDefault="005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305C6E">
              <w:rPr>
                <w:rFonts w:ascii="Times New Roman" w:hAnsi="Times New Roman" w:cs="Times New Roman"/>
                <w:sz w:val="24"/>
                <w:szCs w:val="24"/>
              </w:rPr>
              <w:t>evaluate evidence between history and science to understand differences between disciplines.</w:t>
            </w:r>
          </w:p>
        </w:tc>
        <w:tc>
          <w:tcPr>
            <w:tcW w:w="2250" w:type="dxa"/>
          </w:tcPr>
          <w:p w:rsidR="000D6D07" w:rsidRPr="00046B6C" w:rsidRDefault="0030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my Unit 1 lessons to complete my Unit 1 exam study guide</w:t>
            </w:r>
          </w:p>
        </w:tc>
        <w:tc>
          <w:tcPr>
            <w:tcW w:w="2070" w:type="dxa"/>
          </w:tcPr>
          <w:p w:rsidR="000D6D07" w:rsidRPr="00046B6C" w:rsidRDefault="005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my Unit 1 lessons and apply them to my Unit 1 test.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0D6D07" w:rsidRPr="00046B6C" w:rsidRDefault="000D6D07" w:rsidP="0080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 xml:space="preserve"> I can write to show my understanding of tools historians use to organize evidence by taking my Unit quiz. </w:t>
            </w:r>
          </w:p>
        </w:tc>
        <w:tc>
          <w:tcPr>
            <w:tcW w:w="1890" w:type="dxa"/>
          </w:tcPr>
          <w:p w:rsidR="000D6D07" w:rsidRPr="00046B6C" w:rsidRDefault="0030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complete a Venn diagram comparing different subject disciplines.</w:t>
            </w:r>
          </w:p>
        </w:tc>
        <w:tc>
          <w:tcPr>
            <w:tcW w:w="2250" w:type="dxa"/>
          </w:tcPr>
          <w:p w:rsidR="000D6D07" w:rsidRPr="00046B6C" w:rsidRDefault="0030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complete my Unit 1 exam study guide and orally play a review game with my classmates. </w:t>
            </w:r>
          </w:p>
        </w:tc>
        <w:tc>
          <w:tcPr>
            <w:tcW w:w="2070" w:type="dxa"/>
          </w:tcPr>
          <w:p w:rsidR="000D6D07" w:rsidRPr="00046B6C" w:rsidRDefault="005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show my understanding of Unit 1 by taking my Unit 1 exam.</w:t>
            </w:r>
          </w:p>
        </w:tc>
        <w:tc>
          <w:tcPr>
            <w:tcW w:w="2250" w:type="dxa"/>
          </w:tcPr>
          <w:p w:rsidR="000D6D07" w:rsidRPr="00046B6C" w:rsidRDefault="005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take my Unit 2 pre-test.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046B6C" w:rsidRPr="00046B6C" w:rsidRDefault="000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-Go over Quiz</w:t>
            </w:r>
          </w:p>
          <w:p w:rsidR="000D6D07" w:rsidRPr="00046B6C" w:rsidRDefault="000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r w:rsidR="000D6D07" w:rsidRPr="00046B6C">
              <w:rPr>
                <w:rFonts w:ascii="Times New Roman" w:hAnsi="Times New Roman" w:cs="Times New Roman"/>
                <w:sz w:val="24"/>
                <w:szCs w:val="24"/>
              </w:rPr>
              <w:t>I cans</w:t>
            </w: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” in planner</w:t>
            </w:r>
          </w:p>
          <w:p w:rsidR="00046B6C" w:rsidRPr="00046B6C" w:rsidRDefault="000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-catch up day</w:t>
            </w:r>
          </w:p>
        </w:tc>
        <w:tc>
          <w:tcPr>
            <w:tcW w:w="1890" w:type="dxa"/>
          </w:tcPr>
          <w:p w:rsidR="000D6D07" w:rsidRPr="00046B6C" w:rsidRDefault="005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D07" w:rsidRPr="00046B6C">
              <w:rPr>
                <w:rFonts w:ascii="Times New Roman" w:hAnsi="Times New Roman" w:cs="Times New Roman"/>
                <w:sz w:val="24"/>
                <w:szCs w:val="24"/>
              </w:rPr>
              <w:t>History as a discipline</w:t>
            </w:r>
          </w:p>
          <w:p w:rsidR="000D6D07" w:rsidRPr="00046B6C" w:rsidRDefault="005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D07" w:rsidRPr="00046B6C">
              <w:rPr>
                <w:rFonts w:ascii="Times New Roman" w:hAnsi="Times New Roman" w:cs="Times New Roman"/>
                <w:sz w:val="24"/>
                <w:szCs w:val="24"/>
              </w:rPr>
              <w:t>Study guide</w:t>
            </w:r>
          </w:p>
        </w:tc>
        <w:tc>
          <w:tcPr>
            <w:tcW w:w="2250" w:type="dxa"/>
          </w:tcPr>
          <w:p w:rsidR="000D6D07" w:rsidRPr="00046B6C" w:rsidRDefault="005C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D07" w:rsidRPr="00046B6C">
              <w:rPr>
                <w:rFonts w:ascii="Times New Roman" w:hAnsi="Times New Roman" w:cs="Times New Roman"/>
                <w:sz w:val="24"/>
                <w:szCs w:val="24"/>
              </w:rPr>
              <w:t>Study day for Unit 1</w:t>
            </w: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Unit 1 Test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Unit 2 pre-test</w:t>
            </w: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D07" w:rsidRPr="00046B6C" w:rsidRDefault="005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guide provided</w:t>
            </w:r>
          </w:p>
        </w:tc>
        <w:tc>
          <w:tcPr>
            <w:tcW w:w="2250" w:type="dxa"/>
          </w:tcPr>
          <w:p w:rsidR="000D6D07" w:rsidRPr="00046B6C" w:rsidRDefault="005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guide provided</w:t>
            </w: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Discipline, argument, narrative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B5610">
        <w:tc>
          <w:tcPr>
            <w:tcW w:w="145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1890" w:type="dxa"/>
          </w:tcPr>
          <w:p w:rsidR="000D6D07" w:rsidRPr="005B5610" w:rsidRDefault="00046B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5610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H1 The World in Temporal Terms: Historical Habits of Mind (Ways of Thinking)</w:t>
            </w:r>
            <w:r w:rsidRPr="005B5610">
              <w:rPr>
                <w:rStyle w:val="apple-converted-space"/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 </w:t>
            </w:r>
            <w:r w:rsidRPr="005B561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5B5610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Evaluate evidence, compare and contrast information, interpret the historical record, and develop sound historical arguments and perspectives on which informed decisions in contemporary life can be based.</w:t>
            </w:r>
            <w:r w:rsidRPr="005B5610">
              <w:rPr>
                <w:rStyle w:val="apple-converted-space"/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D38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p w:rsidR="00B65455" w:rsidRPr="00046B6C" w:rsidRDefault="00B65455">
      <w:pPr>
        <w:rPr>
          <w:rFonts w:ascii="Times New Roman" w:hAnsi="Times New Roman" w:cs="Times New Roman"/>
          <w:sz w:val="24"/>
          <w:szCs w:val="24"/>
        </w:rPr>
      </w:pP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46B6C"/>
    <w:rsid w:val="000D6D07"/>
    <w:rsid w:val="00305C6E"/>
    <w:rsid w:val="00507AA2"/>
    <w:rsid w:val="005B5610"/>
    <w:rsid w:val="005C3EDE"/>
    <w:rsid w:val="00771315"/>
    <w:rsid w:val="00B65455"/>
    <w:rsid w:val="00C9338D"/>
    <w:rsid w:val="00D74286"/>
    <w:rsid w:val="00E0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5</cp:revision>
  <dcterms:created xsi:type="dcterms:W3CDTF">2016-10-31T01:05:00Z</dcterms:created>
  <dcterms:modified xsi:type="dcterms:W3CDTF">2016-10-31T01:18:00Z</dcterms:modified>
</cp:coreProperties>
</file>